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5C" w:rsidRPr="00B14B68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0" w:name="_GoBack"/>
      <w:bookmarkEnd w:id="0"/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1D485C" w:rsidRPr="00B14B68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1D485C" w:rsidRPr="00B14B68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Одбор за рад, социјална питања, </w:t>
      </w:r>
    </w:p>
    <w:p w:rsidR="001D485C" w:rsidRPr="00B14B68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</w:t>
      </w:r>
    </w:p>
    <w:p w:rsidR="001D485C" w:rsidRPr="00B14B68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смањење сиромаштва</w:t>
      </w:r>
    </w:p>
    <w:p w:rsidR="001D485C" w:rsidRPr="00B14B68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17 Број: </w:t>
      </w:r>
      <w:r w:rsidR="00D77A73">
        <w:rPr>
          <w:rFonts w:ascii="Times New Roman" w:eastAsia="Times New Roman" w:hAnsi="Times New Roman"/>
          <w:sz w:val="24"/>
          <w:szCs w:val="24"/>
          <w:lang w:val="sr-Cyrl-RS" w:eastAsia="en-GB"/>
        </w:rPr>
        <w:t>06-2/1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  <w:r w:rsidR="00D77A73">
        <w:rPr>
          <w:rFonts w:ascii="Times New Roman" w:eastAsia="Times New Roman" w:hAnsi="Times New Roman"/>
          <w:sz w:val="24"/>
          <w:szCs w:val="24"/>
          <w:lang w:val="sr-Cyrl-RS" w:eastAsia="en-GB"/>
        </w:rPr>
        <w:t>6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-26</w:t>
      </w:r>
    </w:p>
    <w:p w:rsidR="001D485C" w:rsidRPr="00B14B68" w:rsidRDefault="00D77A73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22</w:t>
      </w:r>
      <w:r w:rsidR="001D485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 јул 2026</w:t>
      </w:r>
      <w:r w:rsidR="001D485C" w:rsidRPr="00B14B6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1D485C" w:rsidRPr="00B14B6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1D485C" w:rsidRPr="00B14B68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 е о г р а д </w:t>
      </w:r>
    </w:p>
    <w:p w:rsidR="001D485C" w:rsidRPr="0099607D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9607D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Default="001D485C" w:rsidP="001D485C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</w:t>
      </w:r>
    </w:p>
    <w:p w:rsidR="001D485C" w:rsidRPr="0099607D" w:rsidRDefault="001D485C" w:rsidP="001D485C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9607D" w:rsidRDefault="00D77A73" w:rsidP="001D485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20</w:t>
      </w:r>
      <w:r w:rsidR="001D485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  <w:r w:rsidR="001D485C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СЕДНИЦЕ ОДБОРА</w:t>
      </w:r>
      <w:r w:rsidR="001D485C" w:rsidRPr="0099607D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="001D485C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ЗА РАД, СОЦИЈАЛНА ПИТАЊА,</w:t>
      </w:r>
    </w:p>
    <w:p w:rsidR="001D485C" w:rsidRPr="0099607D" w:rsidRDefault="001D485C" w:rsidP="001D485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ДРУШТВЕНУ УКЉУЧЕНОСТ И СМАЊЕЊЕ СИРОМАШТВА,</w:t>
      </w:r>
    </w:p>
    <w:p w:rsidR="001D485C" w:rsidRPr="0099607D" w:rsidRDefault="001D485C" w:rsidP="001D485C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ОДРЖАНЕ </w:t>
      </w:r>
      <w:r w:rsidR="00D77A7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ЈУЛА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26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ГОДИНЕ</w:t>
      </w:r>
    </w:p>
    <w:p w:rsidR="001D485C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9607D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1647D" w:rsidRDefault="00864E23" w:rsidP="001D485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је почела у 10</w:t>
      </w:r>
      <w:r w:rsidR="002145B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,05</w:t>
      </w:r>
      <w:r w:rsidR="001D485C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часова.</w:t>
      </w:r>
    </w:p>
    <w:p w:rsidR="001D485C" w:rsidRPr="0091647D" w:rsidRDefault="001D485C" w:rsidP="001D485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1647D" w:rsidRDefault="001D485C" w:rsidP="001D485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Седницом је председавао Хаџи Милорад Стошић, председник Одбора.</w:t>
      </w:r>
    </w:p>
    <w:p w:rsidR="001D485C" w:rsidRPr="0091647D" w:rsidRDefault="001D485C" w:rsidP="001D485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22397" w:rsidRDefault="001D485C" w:rsidP="001D485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су присуствовали чланови Одбора: Невена Веиновић, Татјана Николић, Сања Милошеви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ћ, </w:t>
      </w:r>
      <w:r w:rsidR="00222397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Иван Антић, Биљана Јаковљевић, </w:t>
      </w:r>
      <w:r w:rsidR="00222397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Драгана Радиновић, Светлана Милијић</w:t>
      </w:r>
      <w:r w:rsidR="00222397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 као и заменик члана Одбора Татјана Петровић Стојковић (Весна Станковић, члан).</w:t>
      </w:r>
    </w:p>
    <w:p w:rsidR="001D485C" w:rsidRDefault="001D485C" w:rsidP="00D65E8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1647D" w:rsidRDefault="001D485C" w:rsidP="00D82B0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нису присуствовали чланови Одбора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: </w:t>
      </w:r>
      <w:r w:rsidR="003F197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Миодраг Линта, Марко Милошевић,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Бранислав Несторовић, Татјана Пашић,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Борислав Новаковић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Наталија Стојменовић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Драгана Рашић и Зоран 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тојановић,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као ни њихови заменици. </w:t>
      </w:r>
    </w:p>
    <w:p w:rsidR="001D485C" w:rsidRPr="0091647D" w:rsidRDefault="001D485C" w:rsidP="001D48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</w:p>
    <w:p w:rsidR="001D485C" w:rsidRPr="0091647D" w:rsidRDefault="001D485C" w:rsidP="001D48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           Предсе</w:t>
      </w:r>
      <w:r w:rsidR="0005142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дник Одбора је подсетио све присустне</w:t>
      </w:r>
      <w:r w:rsidRPr="0091647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да се на ток седнице Одбора сходно примењују одредбе Пословника о седници Народне скупштине ( чл. 82. и 92. Пословника).</w:t>
      </w:r>
    </w:p>
    <w:p w:rsidR="001D485C" w:rsidRPr="0091647D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9607D" w:rsidRDefault="001D485C" w:rsidP="001D485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На предлог председника Одбора, </w:t>
      </w:r>
      <w:r w:rsidR="008C55A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једногласно је усвојен (девет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„за“) следећи  </w:t>
      </w:r>
    </w:p>
    <w:p w:rsidR="001D485C" w:rsidRPr="0099607D" w:rsidRDefault="001D485C" w:rsidP="001D485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1647D" w:rsidRDefault="001D485C" w:rsidP="001D485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 н е в н и   р е д:</w:t>
      </w:r>
    </w:p>
    <w:p w:rsidR="001D485C" w:rsidRPr="0091647D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8C55A4" w:rsidRPr="008C55A4" w:rsidRDefault="001D485C" w:rsidP="008C55A4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 w:rsidRPr="0091647D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ab/>
      </w:r>
      <w:r w:rsidR="008C55A4" w:rsidRPr="008C55A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1.</w:t>
      </w:r>
      <w:r w:rsidR="008C55A4" w:rsidRPr="008C55A4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Разматрање представки и предлога грађана.</w:t>
      </w:r>
    </w:p>
    <w:p w:rsidR="001D485C" w:rsidRPr="008C55A4" w:rsidRDefault="001D485C" w:rsidP="001D485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</w:p>
    <w:p w:rsidR="001D485C" w:rsidRPr="00097152" w:rsidRDefault="001D485C" w:rsidP="001D48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 преласка на разматрање утврђеног дневног р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еда</w:t>
      </w:r>
      <w:r w:rsidR="008C55A4">
        <w:rPr>
          <w:rFonts w:ascii="Times New Roman" w:eastAsia="Times New Roman" w:hAnsi="Times New Roman" w:cs="Times New Roman"/>
          <w:sz w:val="24"/>
          <w:szCs w:val="24"/>
          <w:lang w:val="sr-Cyrl-RS"/>
        </w:rPr>
        <w:t>, једногласно су усвојени (девет</w:t>
      </w:r>
      <w:r w:rsidR="00EA6D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„за“) и без примедби записник 17. седнице Одбора, одржане 6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EA6D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јула 2026. године, као и записници 18. и 19. седнице Одбора, одржане 8. јула 2026. године. </w:t>
      </w:r>
    </w:p>
    <w:p w:rsidR="001D485C" w:rsidRPr="0091647D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3226C" w:rsidRDefault="00A3226C" w:rsidP="001D485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</w:pPr>
    </w:p>
    <w:p w:rsidR="001D485C" w:rsidRDefault="001D485C" w:rsidP="001D485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</w:pPr>
      <w:r w:rsidRPr="0091647D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lastRenderedPageBreak/>
        <w:t>Прва тачка дневног реда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A3226C" w:rsidRPr="00A3226C"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  <w:t>Разматрањ</w:t>
      </w:r>
      <w:r w:rsidR="00A3226C"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  <w:t>е представки и предлога грађана</w:t>
      </w:r>
    </w:p>
    <w:p w:rsidR="00B27FCC" w:rsidRDefault="00B27FCC" w:rsidP="001D485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</w:pPr>
    </w:p>
    <w:p w:rsidR="00B27FCC" w:rsidRPr="00B27FCC" w:rsidRDefault="00B27FCC" w:rsidP="008C1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Председник О</w:t>
      </w:r>
      <w:r w:rsidR="00170616">
        <w:rPr>
          <w:rFonts w:ascii="Times New Roman" w:hAnsi="Times New Roman" w:cs="Times New Roman"/>
          <w:sz w:val="24"/>
          <w:szCs w:val="24"/>
          <w:lang w:val="sr-Cyrl-RS"/>
        </w:rPr>
        <w:t>дбора се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кратко осврнуо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на то, да полазећи од представничке функције Народне скупштине и Одбора, </w:t>
      </w:r>
      <w:r w:rsidR="00170616">
        <w:rPr>
          <w:rFonts w:ascii="Times New Roman" w:hAnsi="Times New Roman" w:cs="Times New Roman"/>
          <w:sz w:val="24"/>
          <w:szCs w:val="24"/>
          <w:lang w:val="sr-Cyrl-RS"/>
        </w:rPr>
        <w:t>сматра да је веома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важно </w:t>
      </w:r>
      <w:r w:rsidR="00170616">
        <w:rPr>
          <w:rFonts w:ascii="Times New Roman" w:hAnsi="Times New Roman" w:cs="Times New Roman"/>
          <w:sz w:val="24"/>
          <w:szCs w:val="24"/>
          <w:lang w:val="sr-Cyrl-RS"/>
        </w:rPr>
        <w:t>што је образована Радна група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за иницијативе, петиције, представке и предлоге, с обзиром да се велики број грађана обраћа Одбору, како у писаној форми, тако и пут</w:t>
      </w:r>
      <w:r w:rsidR="00DA6A28">
        <w:rPr>
          <w:rFonts w:ascii="Times New Roman" w:hAnsi="Times New Roman" w:cs="Times New Roman"/>
          <w:sz w:val="24"/>
          <w:szCs w:val="24"/>
          <w:lang w:val="sr-Cyrl-RS"/>
        </w:rPr>
        <w:t>ем електронске поште, телефоном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и пријемом у Народној ску</w:t>
      </w:r>
      <w:r w:rsidR="008C17D0">
        <w:rPr>
          <w:rFonts w:ascii="Times New Roman" w:hAnsi="Times New Roman" w:cs="Times New Roman"/>
          <w:sz w:val="24"/>
          <w:szCs w:val="24"/>
          <w:lang w:val="sr-Cyrl-RS"/>
        </w:rPr>
        <w:t>пштини. И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>мајући у виду задатак Радне групе који се огледа у томе да се размотре приспеле представке и предлози грађана, као и помоћ Стручне Службе Одбора</w:t>
      </w:r>
      <w:r w:rsidR="00090DA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C17D0">
        <w:rPr>
          <w:rFonts w:ascii="Times New Roman" w:hAnsi="Times New Roman" w:cs="Times New Roman"/>
          <w:sz w:val="24"/>
          <w:szCs w:val="24"/>
          <w:lang w:val="sr-Cyrl-RS"/>
        </w:rPr>
        <w:t>у погледу израде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предлог</w:t>
      </w:r>
      <w:r w:rsidR="008C17D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даљег поступања по истима, </w:t>
      </w:r>
      <w:r w:rsidR="008C17D0">
        <w:rPr>
          <w:rFonts w:ascii="Times New Roman" w:hAnsi="Times New Roman" w:cs="Times New Roman"/>
          <w:sz w:val="24"/>
          <w:szCs w:val="24"/>
          <w:lang w:val="sr-Cyrl-RS"/>
        </w:rPr>
        <w:t xml:space="preserve">указао је да </w:t>
      </w:r>
      <w:r w:rsidR="00090DAA">
        <w:rPr>
          <w:rFonts w:ascii="Times New Roman" w:hAnsi="Times New Roman" w:cs="Times New Roman"/>
          <w:sz w:val="24"/>
          <w:szCs w:val="24"/>
          <w:lang w:val="sr-Cyrl-RS"/>
        </w:rPr>
        <w:t>се очекује да ће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након расправе на седници</w:t>
      </w:r>
      <w:r w:rsidR="008C17D0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  <w:r w:rsidR="00B55CA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C17D0">
        <w:rPr>
          <w:rFonts w:ascii="Times New Roman" w:hAnsi="Times New Roman" w:cs="Times New Roman"/>
          <w:sz w:val="24"/>
          <w:szCs w:val="24"/>
          <w:lang w:val="sr-Cyrl-RS"/>
        </w:rPr>
        <w:t xml:space="preserve"> исти бити и прихваћени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27FCC" w:rsidRPr="00B27FCC" w:rsidRDefault="00B27FCC" w:rsidP="00B27F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27FCC" w:rsidRPr="00B27FCC" w:rsidRDefault="00B27FCC" w:rsidP="00B27F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27FCC">
        <w:rPr>
          <w:rFonts w:ascii="Times New Roman" w:hAnsi="Times New Roman" w:cs="Times New Roman"/>
          <w:sz w:val="24"/>
          <w:szCs w:val="24"/>
          <w:lang w:val="sr-Cyrl-RS"/>
        </w:rPr>
        <w:t>Узимајући у обзир и поштујући подједнаку заступљеност представника посланичких група у саставу Радне групе,</w:t>
      </w:r>
      <w:r w:rsidR="000D26FC">
        <w:rPr>
          <w:rFonts w:ascii="Times New Roman" w:hAnsi="Times New Roman" w:cs="Times New Roman"/>
          <w:sz w:val="24"/>
          <w:szCs w:val="24"/>
          <w:lang w:val="sr-Cyrl-RS"/>
        </w:rPr>
        <w:t xml:space="preserve"> председник Одбора је обавестио да је дошло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до измене, како у Одбору тако и у Радној групи</w:t>
      </w:r>
      <w:r w:rsidR="00F64AAB">
        <w:rPr>
          <w:rFonts w:ascii="Times New Roman" w:hAnsi="Times New Roman" w:cs="Times New Roman"/>
          <w:sz w:val="24"/>
          <w:szCs w:val="24"/>
          <w:lang w:val="sr-Cyrl-RS"/>
        </w:rPr>
        <w:t xml:space="preserve"> и том 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приликом </w:t>
      </w:r>
      <w:r w:rsidR="000D26FC">
        <w:rPr>
          <w:rFonts w:ascii="Times New Roman" w:hAnsi="Times New Roman" w:cs="Times New Roman"/>
          <w:sz w:val="24"/>
          <w:szCs w:val="24"/>
          <w:lang w:val="sr-Cyrl-RS"/>
        </w:rPr>
        <w:t>је истакао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да је разрешена дужности чланства у Одбору, односно Радној групи народни посланик Ирена Живковић, док је на њено место бирана народни посланик Татјана Пашић, за чланство у Одбору, што се негде подразумева да ће она и по аутоматизму бити предложена и за члана у Радној групи, а у циљу да </w:t>
      </w:r>
      <w:r w:rsidR="00324E44">
        <w:rPr>
          <w:rFonts w:ascii="Times New Roman" w:hAnsi="Times New Roman" w:cs="Times New Roman"/>
          <w:sz w:val="24"/>
          <w:szCs w:val="24"/>
          <w:lang w:val="sr-Cyrl-RS"/>
        </w:rPr>
        <w:t>се усагласи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ко све чини састав Радне групе како би се испоштовала форма о образовању Радне групе.</w:t>
      </w:r>
      <w:r w:rsidR="00A836CE">
        <w:rPr>
          <w:rFonts w:ascii="Times New Roman" w:hAnsi="Times New Roman" w:cs="Times New Roman"/>
          <w:sz w:val="24"/>
          <w:szCs w:val="24"/>
          <w:lang w:val="sr-Cyrl-RS"/>
        </w:rPr>
        <w:t xml:space="preserve"> Такође, </w:t>
      </w:r>
      <w:r w:rsidR="00F64AAB">
        <w:rPr>
          <w:rFonts w:ascii="Times New Roman" w:hAnsi="Times New Roman" w:cs="Times New Roman"/>
          <w:sz w:val="24"/>
          <w:szCs w:val="24"/>
          <w:lang w:val="sr-Cyrl-RS"/>
        </w:rPr>
        <w:t xml:space="preserve">обавестио је и да је </w:t>
      </w:r>
      <w:r w:rsidR="00087E0B">
        <w:rPr>
          <w:rFonts w:ascii="Times New Roman" w:hAnsi="Times New Roman" w:cs="Times New Roman"/>
          <w:sz w:val="24"/>
          <w:szCs w:val="24"/>
          <w:lang w:val="sr-Cyrl-RS"/>
        </w:rPr>
        <w:t xml:space="preserve">успешно </w:t>
      </w:r>
      <w:r w:rsidR="00F64AAB">
        <w:rPr>
          <w:rFonts w:ascii="Times New Roman" w:hAnsi="Times New Roman" w:cs="Times New Roman"/>
          <w:sz w:val="24"/>
          <w:szCs w:val="24"/>
          <w:lang w:val="sr-Cyrl-RS"/>
        </w:rPr>
        <w:t>обавио</w:t>
      </w:r>
      <w:r w:rsidRPr="00B27FCC">
        <w:rPr>
          <w:rFonts w:ascii="Times New Roman" w:hAnsi="Times New Roman" w:cs="Times New Roman"/>
          <w:sz w:val="24"/>
          <w:szCs w:val="24"/>
          <w:lang w:val="sr-Cyrl-RS"/>
        </w:rPr>
        <w:t xml:space="preserve"> консултације са новим чланом у Одбору, односно Радној групи.</w:t>
      </w:r>
    </w:p>
    <w:p w:rsidR="00B27FCC" w:rsidRPr="00B27FCC" w:rsidRDefault="00B27FCC" w:rsidP="00B27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27FCC" w:rsidRPr="00B27FCC" w:rsidRDefault="00315C14" w:rsidP="00B27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Наиме</w:t>
      </w:r>
      <w:r w:rsidR="0099044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D5622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председник Одбора је информисао да је </w:t>
      </w:r>
      <w:r w:rsidR="00B27FCC" w:rsidRPr="00B27FCC">
        <w:rPr>
          <w:rFonts w:ascii="Times New Roman" w:eastAsia="Times New Roman" w:hAnsi="Times New Roman" w:cs="Times New Roman"/>
          <w:sz w:val="24"/>
          <w:szCs w:val="24"/>
          <w:lang w:val="sr-Cyrl-CS"/>
        </w:rPr>
        <w:t>Радна група за представке и предлоге</w:t>
      </w:r>
      <w:r w:rsidR="00B27FCC" w:rsidRPr="00B27F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грађана</w:t>
      </w:r>
      <w:r w:rsidR="00B27FCC" w:rsidRPr="00B27FC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размотрила приспеле представке и сачинила свој </w:t>
      </w:r>
      <w:r w:rsidR="00D92BD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предлог за поступање по истима, са освртом на то да је предлог за поступање </w:t>
      </w:r>
      <w:r w:rsidR="00B27FCC" w:rsidRPr="00B27FCC">
        <w:rPr>
          <w:rFonts w:ascii="Times New Roman" w:eastAsia="Times New Roman" w:hAnsi="Times New Roman" w:cs="Times New Roman"/>
          <w:sz w:val="24"/>
          <w:szCs w:val="24"/>
          <w:lang w:val="sr-Cyrl-CS"/>
        </w:rPr>
        <w:t>достављен</w:t>
      </w:r>
      <w:r w:rsidR="00890C0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члановима и заменицима чланова Одбора,</w:t>
      </w:r>
      <w:r w:rsidR="00B27FCC" w:rsidRPr="00B27FC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електронским путем</w:t>
      </w:r>
      <w:r w:rsidR="00890C0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тако да је било прилике да се </w:t>
      </w:r>
      <w:r w:rsidR="004D60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са </w:t>
      </w:r>
      <w:r w:rsidR="00890C0A">
        <w:rPr>
          <w:rFonts w:ascii="Times New Roman" w:eastAsia="Times New Roman" w:hAnsi="Times New Roman" w:cs="Times New Roman"/>
          <w:sz w:val="24"/>
          <w:szCs w:val="24"/>
          <w:lang w:val="sr-Cyrl-CS"/>
        </w:rPr>
        <w:t>истим упознају.</w:t>
      </w:r>
    </w:p>
    <w:p w:rsidR="00A354D6" w:rsidRPr="00097152" w:rsidRDefault="00A354D6" w:rsidP="00A354D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</w:p>
    <w:p w:rsidR="00A354D6" w:rsidRDefault="00A354D6" w:rsidP="00A35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09715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 дискусији су уче</w:t>
      </w:r>
      <w:r w:rsidR="009C7F0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ствовали чланови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Одбора: Хаџи Милорад Стошић</w:t>
      </w:r>
      <w:r w:rsidRPr="0009715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</w:t>
      </w:r>
      <w:r w:rsidR="003B33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09715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Светлана Милијић и Татјана Николић.</w:t>
      </w:r>
    </w:p>
    <w:p w:rsidR="00A354D6" w:rsidRDefault="00A354D6" w:rsidP="00A35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354D6" w:rsidRPr="001E132E" w:rsidRDefault="00A354D6" w:rsidP="00A35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Током дискусије детаљно се разговарало о пристиглим представкама и том приликом су изнети оп</w:t>
      </w:r>
      <w:r w:rsidR="00B572D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шти утисци и запажања, </w:t>
      </w:r>
      <w:r w:rsidR="00BD344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 све у циљу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да</w:t>
      </w:r>
      <w:r w:rsidR="00BD344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се додатно пружи помоћ и подршка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п</w:t>
      </w:r>
      <w:r w:rsidR="00B572D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односиоцима представки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како би њихова ситуација имала позитиван исход. </w:t>
      </w:r>
      <w:r w:rsidR="003B33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Посебан осврт је био </w:t>
      </w:r>
      <w:r w:rsidR="00BD344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усмерен на установе</w:t>
      </w:r>
      <w:r w:rsidR="0086351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социјалне заштитте (</w:t>
      </w:r>
      <w:r w:rsidR="003B33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Гер</w:t>
      </w:r>
      <w:r w:rsidR="00FD68D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</w:t>
      </w:r>
      <w:r w:rsidR="003B33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нтолошки центар В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ршац),</w:t>
      </w:r>
      <w:r w:rsidR="003B33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уз напомену да се у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њима лица смештају добровољно и комерцијално, уз претходно потписан уговор и </w:t>
      </w:r>
      <w:r w:rsidR="00A96B9F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дотирану разлику.</w:t>
      </w:r>
      <w:r w:rsidR="00DE3FF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A96B9F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Такође, предочено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је да</w:t>
      </w:r>
      <w:r w:rsidR="00FD5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се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цене услуга и смештаја у установама социјалне заштите</w:t>
      </w:r>
      <w:r w:rsidR="00B572D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(</w:t>
      </w:r>
      <w:r w:rsidR="000D28A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геро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нтолошки центар</w:t>
      </w:r>
      <w:r w:rsidR="00B572D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)</w:t>
      </w:r>
      <w:r w:rsidR="00FD5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нису мењале већ дужи временски период</w:t>
      </w:r>
      <w:r w:rsidR="00AC312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 да оне</w:t>
      </w:r>
      <w:r w:rsidR="00835B9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зависe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од стандарда и степена зависности корисника</w:t>
      </w:r>
      <w:r w:rsidR="002078C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</w:t>
      </w:r>
      <w:r w:rsidR="00AC312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као</w:t>
      </w:r>
      <w:r w:rsidR="00125C8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2078C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да се оправдан</w:t>
      </w:r>
      <w:r w:rsidR="00B572D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 указала потреба за повећањем истих што се подудара и са мишљењем надлежног министарства.</w:t>
      </w:r>
      <w:r w:rsidR="001E132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Било је и реч о потреби да се коригује текст дописа усмерен према подносиоцу представке (Милош Бојић), имајући у виду да је у међувремену усвојен Закон о родитељима неговатељима и неговатељима, па се </w:t>
      </w:r>
      <w:r w:rsidR="00B6574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техничка измена текста </w:t>
      </w:r>
      <w:r w:rsidR="001E132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сматрала </w:t>
      </w:r>
      <w:r w:rsidR="00B6574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оправданом</w:t>
      </w:r>
      <w:r w:rsidR="001E132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.  </w:t>
      </w:r>
    </w:p>
    <w:p w:rsidR="00A354D6" w:rsidRPr="00097152" w:rsidRDefault="00A354D6" w:rsidP="00A354D6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</w:p>
    <w:p w:rsidR="00A354D6" w:rsidRDefault="00A354D6" w:rsidP="00A35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97152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Након дискусије, Одбор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 једногласно </w:t>
      </w:r>
      <w:r w:rsidR="000C3360">
        <w:rPr>
          <w:rFonts w:ascii="Times New Roman" w:eastAsia="Times New Roman" w:hAnsi="Times New Roman" w:cs="Times New Roman"/>
          <w:sz w:val="24"/>
          <w:szCs w:val="24"/>
          <w:lang w:val="sr-Cyrl-RS"/>
        </w:rPr>
        <w:t>(девет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„за“)</w:t>
      </w:r>
      <w:r w:rsidRPr="000971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прихватио</w:t>
      </w:r>
      <w:r w:rsidRPr="00097152">
        <w:rPr>
          <w:rFonts w:ascii="Times New Roman" w:hAnsi="Times New Roman" w:cs="Times New Roman"/>
          <w:sz w:val="24"/>
          <w:szCs w:val="24"/>
        </w:rPr>
        <w:t xml:space="preserve"> 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Предлог Радне групе за поступање по представкама и предлозима грађана</w:t>
      </w:r>
      <w:r w:rsidR="00912B29">
        <w:rPr>
          <w:rFonts w:ascii="Times New Roman" w:eastAsia="Times New Roman" w:hAnsi="Times New Roman" w:cs="Times New Roman"/>
          <w:sz w:val="24"/>
          <w:szCs w:val="24"/>
          <w:lang w:val="sr-Cyrl-RS"/>
        </w:rPr>
        <w:t>, са одређеном</w:t>
      </w:r>
      <w:r w:rsidR="00D963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изменом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777573" w:rsidRPr="00777573" w:rsidRDefault="00777573" w:rsidP="007775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</w:p>
    <w:p w:rsidR="00777573" w:rsidRPr="00777573" w:rsidRDefault="00A8411F" w:rsidP="00BD3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Наиме, председник Одбора је</w:t>
      </w:r>
      <w:r w:rsidR="0092324B">
        <w:rPr>
          <w:rFonts w:ascii="Times New Roman" w:hAnsi="Times New Roman" w:cs="Times New Roman"/>
          <w:sz w:val="24"/>
          <w:szCs w:val="24"/>
          <w:lang w:val="sr-Cyrl-RS"/>
        </w:rPr>
        <w:t>, на самом крају седнице,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искористио прилику да информише Одбор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 xml:space="preserve"> о пристиглим одговорима од одређених ин</w:t>
      </w:r>
      <w:r>
        <w:rPr>
          <w:rFonts w:ascii="Times New Roman" w:hAnsi="Times New Roman" w:cs="Times New Roman"/>
          <w:sz w:val="24"/>
          <w:szCs w:val="24"/>
          <w:lang w:val="sr-Cyrl-RS"/>
        </w:rPr>
        <w:t>ституција за представке које су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 претходној седници разматране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које је предложен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sr-Cyrl-RS"/>
        </w:rPr>
        <w:t>чин поступања, односно које с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претходном периоду разматране, сматрајући да је потребно да </w:t>
      </w:r>
      <w:r w:rsidR="0063401F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>
        <w:rPr>
          <w:rFonts w:ascii="Times New Roman" w:hAnsi="Times New Roman" w:cs="Times New Roman"/>
          <w:sz w:val="24"/>
          <w:szCs w:val="24"/>
          <w:lang w:val="sr-Cyrl-RS"/>
        </w:rPr>
        <w:t>зна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 xml:space="preserve"> исход деловања, а не да се само формално-правно задовољи форма.</w:t>
      </w:r>
      <w:r w:rsidR="00BD3326">
        <w:rPr>
          <w:rFonts w:ascii="Times New Roman" w:hAnsi="Times New Roman" w:cs="Times New Roman"/>
          <w:sz w:val="24"/>
          <w:szCs w:val="24"/>
          <w:lang w:val="sr-Cyrl-RS"/>
        </w:rPr>
        <w:t xml:space="preserve"> Мишљења је да </w:t>
      </w:r>
      <w:r w:rsidR="0063401F">
        <w:rPr>
          <w:rFonts w:ascii="Times New Roman" w:hAnsi="Times New Roman" w:cs="Times New Roman"/>
          <w:sz w:val="24"/>
          <w:szCs w:val="24"/>
          <w:lang w:val="sr-Cyrl-RS"/>
        </w:rPr>
        <w:t>се тиме</w:t>
      </w:r>
      <w:r w:rsidR="00BD3326">
        <w:rPr>
          <w:rFonts w:ascii="Times New Roman" w:hAnsi="Times New Roman" w:cs="Times New Roman"/>
          <w:sz w:val="24"/>
          <w:szCs w:val="24"/>
          <w:lang w:val="sr-Cyrl-RS"/>
        </w:rPr>
        <w:t xml:space="preserve"> показује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 xml:space="preserve"> да се </w:t>
      </w:r>
      <w:r w:rsidR="00BD3326">
        <w:rPr>
          <w:rFonts w:ascii="Times New Roman" w:hAnsi="Times New Roman" w:cs="Times New Roman"/>
          <w:sz w:val="24"/>
          <w:szCs w:val="24"/>
          <w:lang w:val="sr-Cyrl-RS"/>
        </w:rPr>
        <w:t>Одбор активно бави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 xml:space="preserve"> представкама, а све у циљу пружања подршке и помоћи подносиоцима представке да се њихова ситуација позитивно реши по </w:t>
      </w:r>
      <w:r w:rsidR="00BD3326">
        <w:rPr>
          <w:rFonts w:ascii="Times New Roman" w:hAnsi="Times New Roman" w:cs="Times New Roman"/>
          <w:sz w:val="24"/>
          <w:szCs w:val="24"/>
          <w:lang w:val="sr-Cyrl-RS"/>
        </w:rPr>
        <w:t xml:space="preserve">њих, користећи том приликом </w:t>
      </w:r>
      <w:r w:rsidR="00777573" w:rsidRPr="00777573">
        <w:rPr>
          <w:rFonts w:ascii="Times New Roman" w:hAnsi="Times New Roman" w:cs="Times New Roman"/>
          <w:sz w:val="24"/>
          <w:szCs w:val="24"/>
          <w:lang w:val="sr-Cyrl-RS"/>
        </w:rPr>
        <w:t>скупштински ауторитет и додатне напоре.</w:t>
      </w:r>
    </w:p>
    <w:p w:rsidR="001D485C" w:rsidRPr="0091647D" w:rsidRDefault="001D485C" w:rsidP="005A5C5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</w:p>
    <w:p w:rsidR="001D485C" w:rsidRPr="0091647D" w:rsidRDefault="001D485C" w:rsidP="001D48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Default="004E2912" w:rsidP="001D48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Одбора је завршена у 10</w:t>
      </w:r>
      <w:r w:rsidR="001D485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0</w:t>
      </w:r>
      <w:r w:rsidR="001D485C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часова.</w:t>
      </w:r>
    </w:p>
    <w:p w:rsidR="001D485C" w:rsidRPr="0091647D" w:rsidRDefault="001D485C" w:rsidP="001D48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1647D" w:rsidRDefault="001D485C" w:rsidP="001D48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D485C" w:rsidRPr="0091647D" w:rsidRDefault="001D485C" w:rsidP="001D485C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СЕКРЕТАР ОДБОРА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ПРЕДСЕДНИК ОДБОРА</w:t>
      </w:r>
    </w:p>
    <w:p w:rsidR="001D485C" w:rsidRDefault="001D485C" w:rsidP="001D485C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</w:t>
      </w:r>
    </w:p>
    <w:p w:rsidR="001D485C" w:rsidRPr="0091647D" w:rsidRDefault="001D485C" w:rsidP="001D485C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Јелена Ђорић                                                                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 xml:space="preserve">  Хаџи Милорад Стошић</w:t>
      </w:r>
    </w:p>
    <w:p w:rsidR="001D485C" w:rsidRPr="00417B4B" w:rsidRDefault="001D485C" w:rsidP="001D485C">
      <w:pPr>
        <w:rPr>
          <w:lang w:val="sr-Cyrl-RS"/>
        </w:rPr>
      </w:pPr>
    </w:p>
    <w:p w:rsidR="00323D7F" w:rsidRPr="00D77A73" w:rsidRDefault="00323D7F">
      <w:pPr>
        <w:rPr>
          <w:lang w:val="sr-Cyrl-RS"/>
        </w:rPr>
      </w:pPr>
    </w:p>
    <w:sectPr w:rsidR="00323D7F" w:rsidRPr="00D77A73" w:rsidSect="00C75A1D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247" w:rsidRDefault="00CD6247">
      <w:pPr>
        <w:spacing w:after="0" w:line="240" w:lineRule="auto"/>
      </w:pPr>
      <w:r>
        <w:separator/>
      </w:r>
    </w:p>
  </w:endnote>
  <w:endnote w:type="continuationSeparator" w:id="0">
    <w:p w:rsidR="00CD6247" w:rsidRDefault="00CD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247" w:rsidRDefault="00CD6247">
      <w:pPr>
        <w:spacing w:after="0" w:line="240" w:lineRule="auto"/>
      </w:pPr>
      <w:r>
        <w:separator/>
      </w:r>
    </w:p>
  </w:footnote>
  <w:footnote w:type="continuationSeparator" w:id="0">
    <w:p w:rsidR="00CD6247" w:rsidRDefault="00CD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E01F98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A1D" w:rsidRDefault="00AC1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E01F98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17DF">
      <w:rPr>
        <w:rStyle w:val="PageNumber"/>
        <w:noProof/>
      </w:rPr>
      <w:t>2</w:t>
    </w:r>
    <w:r>
      <w:rPr>
        <w:rStyle w:val="PageNumber"/>
      </w:rPr>
      <w:fldChar w:fldCharType="end"/>
    </w:r>
  </w:p>
  <w:p w:rsidR="00C75A1D" w:rsidRDefault="00AC17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5C"/>
    <w:rsid w:val="00051429"/>
    <w:rsid w:val="00087E0B"/>
    <w:rsid w:val="00090DAA"/>
    <w:rsid w:val="000C3360"/>
    <w:rsid w:val="000D26FC"/>
    <w:rsid w:val="000D28A8"/>
    <w:rsid w:val="00111BD3"/>
    <w:rsid w:val="00125C8E"/>
    <w:rsid w:val="00170616"/>
    <w:rsid w:val="00186161"/>
    <w:rsid w:val="001B033D"/>
    <w:rsid w:val="001C0E86"/>
    <w:rsid w:val="001D485C"/>
    <w:rsid w:val="001E132E"/>
    <w:rsid w:val="002078CD"/>
    <w:rsid w:val="002145B8"/>
    <w:rsid w:val="00222397"/>
    <w:rsid w:val="00280657"/>
    <w:rsid w:val="00315C14"/>
    <w:rsid w:val="00323D7F"/>
    <w:rsid w:val="00324E44"/>
    <w:rsid w:val="003B336B"/>
    <w:rsid w:val="003F197C"/>
    <w:rsid w:val="004D6037"/>
    <w:rsid w:val="004E2912"/>
    <w:rsid w:val="005A5C59"/>
    <w:rsid w:val="0063401F"/>
    <w:rsid w:val="00777573"/>
    <w:rsid w:val="00835B9A"/>
    <w:rsid w:val="0086351C"/>
    <w:rsid w:val="00864E23"/>
    <w:rsid w:val="00890C0A"/>
    <w:rsid w:val="008C17D0"/>
    <w:rsid w:val="008C55A4"/>
    <w:rsid w:val="008E44D2"/>
    <w:rsid w:val="00912B29"/>
    <w:rsid w:val="0092324B"/>
    <w:rsid w:val="0099044E"/>
    <w:rsid w:val="009C7F0C"/>
    <w:rsid w:val="00A126AC"/>
    <w:rsid w:val="00A3226C"/>
    <w:rsid w:val="00A354D6"/>
    <w:rsid w:val="00A836CE"/>
    <w:rsid w:val="00A8411F"/>
    <w:rsid w:val="00A96B9F"/>
    <w:rsid w:val="00AC17DF"/>
    <w:rsid w:val="00AC312A"/>
    <w:rsid w:val="00B27FCC"/>
    <w:rsid w:val="00B55CA9"/>
    <w:rsid w:val="00B572D6"/>
    <w:rsid w:val="00B6574D"/>
    <w:rsid w:val="00B7108A"/>
    <w:rsid w:val="00BD3326"/>
    <w:rsid w:val="00BD3442"/>
    <w:rsid w:val="00BD5812"/>
    <w:rsid w:val="00CD6247"/>
    <w:rsid w:val="00D56225"/>
    <w:rsid w:val="00D56CC6"/>
    <w:rsid w:val="00D65E8E"/>
    <w:rsid w:val="00D77A73"/>
    <w:rsid w:val="00D82B00"/>
    <w:rsid w:val="00D92BD0"/>
    <w:rsid w:val="00D963F2"/>
    <w:rsid w:val="00DA6A28"/>
    <w:rsid w:val="00DE3FF2"/>
    <w:rsid w:val="00DE67A3"/>
    <w:rsid w:val="00E01F98"/>
    <w:rsid w:val="00EA6D9E"/>
    <w:rsid w:val="00F36D2F"/>
    <w:rsid w:val="00F64AAB"/>
    <w:rsid w:val="00FD547D"/>
    <w:rsid w:val="00FD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96D40-BD25-4919-A150-9DFF5D6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5C"/>
  </w:style>
  <w:style w:type="character" w:styleId="PageNumber">
    <w:name w:val="page number"/>
    <w:basedOn w:val="DefaultParagraphFont"/>
    <w:rsid w:val="001D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2026-08-05T08:05:00Z</dcterms:created>
  <dcterms:modified xsi:type="dcterms:W3CDTF">2026-08-05T08:05:00Z</dcterms:modified>
</cp:coreProperties>
</file>